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5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4505" w:rsidRPr="009072E0">
        <w:rPr>
          <w:rFonts w:ascii="Times New Roman" w:hAnsi="Times New Roman" w:cs="Times New Roman"/>
          <w:sz w:val="28"/>
          <w:szCs w:val="28"/>
        </w:rPr>
        <w:t>Приложение</w:t>
      </w:r>
    </w:p>
    <w:p w:rsidR="001527C2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</w:p>
    <w:p w:rsidR="00CF4505" w:rsidRPr="008F6D25" w:rsidRDefault="00CF4505" w:rsidP="001527C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25">
        <w:rPr>
          <w:rFonts w:ascii="Times New Roman" w:hAnsi="Times New Roman" w:cs="Times New Roman"/>
          <w:b/>
          <w:sz w:val="28"/>
          <w:szCs w:val="28"/>
        </w:rPr>
        <w:t>ИТОГИ ПРОВЕДЕНИЯ</w:t>
      </w:r>
    </w:p>
    <w:p w:rsidR="008F6D25" w:rsidRDefault="00AC079E" w:rsidP="001527C2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="00CF4505">
        <w:rPr>
          <w:rFonts w:ascii="Times New Roman" w:hAnsi="Times New Roman" w:cs="Times New Roman"/>
          <w:sz w:val="28"/>
          <w:szCs w:val="28"/>
        </w:rPr>
        <w:t>Всероссийской антинаркотической акции «Сообщи, где торгуют смертью»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="00AC079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AC079E">
        <w:rPr>
          <w:rFonts w:ascii="Times New Roman" w:hAnsi="Times New Roman" w:cs="Times New Roman"/>
          <w:sz w:val="28"/>
          <w:szCs w:val="28"/>
        </w:rPr>
        <w:t>5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948A4">
        <w:rPr>
          <w:rFonts w:ascii="Times New Roman" w:hAnsi="Times New Roman" w:cs="Times New Roman"/>
          <w:sz w:val="28"/>
          <w:szCs w:val="28"/>
        </w:rPr>
        <w:t>2</w:t>
      </w:r>
      <w:r w:rsidR="00D670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Успенский район</w:t>
      </w:r>
    </w:p>
    <w:p w:rsidR="00A21D4A" w:rsidRPr="00812B6F" w:rsidRDefault="00A21D4A" w:rsidP="001527C2">
      <w:pPr>
        <w:spacing w:after="0" w:line="240" w:lineRule="auto"/>
        <w:ind w:left="567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F4505" w:rsidRDefault="00061D10" w:rsidP="001527C2">
      <w:pPr>
        <w:spacing w:after="0" w:line="240" w:lineRule="auto"/>
        <w:ind w:left="567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В целях проведения Акции на террит</w:t>
      </w:r>
      <w:r w:rsidR="005850D5" w:rsidRPr="00061D10">
        <w:rPr>
          <w:rFonts w:ascii="Times New Roman" w:hAnsi="Times New Roman" w:cs="Times New Roman"/>
          <w:b/>
          <w:sz w:val="28"/>
          <w:szCs w:val="28"/>
        </w:rPr>
        <w:t xml:space="preserve">ории муниципального образования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Успенский район было проведено:</w:t>
      </w:r>
    </w:p>
    <w:p w:rsidR="00DF0310" w:rsidRPr="005B5302" w:rsidRDefault="00DF0310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302">
        <w:rPr>
          <w:rFonts w:ascii="Times New Roman" w:hAnsi="Times New Roman" w:cs="Times New Roman"/>
          <w:sz w:val="28"/>
          <w:szCs w:val="28"/>
        </w:rPr>
        <w:t>В целях активизации гражданской позиции жителей и гостей муниципального образования Успенский район по отношению к проблеме противодействия наркомании в крае,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повышения эффективности профилактики наркомании</w:t>
      </w:r>
      <w:r w:rsidR="00BF4429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 лечения</w:t>
      </w:r>
      <w:r w:rsidR="00162D0A" w:rsidRPr="00162D0A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реабилитации наркозависимы</w:t>
      </w:r>
      <w:r w:rsidR="00C10F98">
        <w:rPr>
          <w:rFonts w:ascii="Times New Roman" w:hAnsi="Times New Roman" w:cs="Times New Roman"/>
          <w:sz w:val="28"/>
          <w:szCs w:val="28"/>
        </w:rPr>
        <w:t xml:space="preserve">х на территории района </w:t>
      </w:r>
      <w:r w:rsidRPr="005B5302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>1</w:t>
      </w:r>
      <w:r w:rsidR="00D6703D">
        <w:rPr>
          <w:rFonts w:ascii="Times New Roman" w:hAnsi="Times New Roman"/>
          <w:sz w:val="28"/>
          <w:szCs w:val="28"/>
        </w:rPr>
        <w:t>4</w:t>
      </w:r>
      <w:r w:rsidRPr="005B5302"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 w:rsidRPr="005B5302"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 w:rsidRPr="005B5302">
        <w:rPr>
          <w:rFonts w:ascii="Times New Roman" w:hAnsi="Times New Roman"/>
          <w:sz w:val="28"/>
          <w:szCs w:val="28"/>
        </w:rPr>
        <w:t xml:space="preserve"> года постановлением администрации муниципального образования Успенский район № </w:t>
      </w:r>
      <w:r w:rsidR="00D6703D">
        <w:rPr>
          <w:rFonts w:ascii="Times New Roman" w:hAnsi="Times New Roman"/>
          <w:sz w:val="28"/>
          <w:szCs w:val="28"/>
        </w:rPr>
        <w:t>310</w:t>
      </w:r>
      <w:r w:rsidRPr="005B5302">
        <w:rPr>
          <w:rFonts w:ascii="Times New Roman" w:hAnsi="Times New Roman"/>
          <w:sz w:val="28"/>
          <w:szCs w:val="28"/>
        </w:rPr>
        <w:t xml:space="preserve"> разработан и утвержден </w:t>
      </w:r>
      <w:r w:rsidR="00061D10" w:rsidRPr="005B5302">
        <w:rPr>
          <w:rFonts w:ascii="Times New Roman" w:hAnsi="Times New Roman"/>
          <w:sz w:val="28"/>
          <w:szCs w:val="28"/>
        </w:rPr>
        <w:t>главой</w:t>
      </w:r>
      <w:r w:rsidR="00BE426E">
        <w:rPr>
          <w:rFonts w:ascii="Times New Roman" w:hAnsi="Times New Roman"/>
          <w:sz w:val="28"/>
          <w:szCs w:val="28"/>
        </w:rPr>
        <w:t xml:space="preserve"> муниципального образования Успенский район</w:t>
      </w:r>
      <w:r w:rsidR="00061D10" w:rsidRPr="005B5302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 xml:space="preserve">межведомственный план проведения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кции.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>Утвержден</w:t>
      </w:r>
      <w:r w:rsidR="00A948A4">
        <w:rPr>
          <w:rFonts w:ascii="Times New Roman" w:hAnsi="Times New Roman"/>
          <w:sz w:val="28"/>
          <w:szCs w:val="28"/>
        </w:rPr>
        <w:t xml:space="preserve"> состав </w:t>
      </w:r>
      <w:r w:rsidRPr="005B5302">
        <w:rPr>
          <w:rFonts w:ascii="Times New Roman" w:hAnsi="Times New Roman"/>
          <w:sz w:val="28"/>
          <w:szCs w:val="28"/>
        </w:rPr>
        <w:t>организ</w:t>
      </w:r>
      <w:r w:rsidR="00A948A4">
        <w:rPr>
          <w:rFonts w:ascii="Times New Roman" w:hAnsi="Times New Roman"/>
          <w:sz w:val="28"/>
          <w:szCs w:val="28"/>
        </w:rPr>
        <w:t>ационного</w:t>
      </w:r>
      <w:r w:rsidRPr="005B5302">
        <w:rPr>
          <w:rFonts w:ascii="Times New Roman" w:hAnsi="Times New Roman"/>
          <w:sz w:val="28"/>
          <w:szCs w:val="28"/>
        </w:rPr>
        <w:t xml:space="preserve"> комитет</w:t>
      </w:r>
      <w:r w:rsidR="00162D0A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 xml:space="preserve"> по проведению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кции;</w:t>
      </w:r>
    </w:p>
    <w:p w:rsidR="008A7F14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Утвержден </w:t>
      </w:r>
      <w:r w:rsidR="00DF0310" w:rsidRPr="005B5302">
        <w:rPr>
          <w:rFonts w:ascii="Times New Roman" w:hAnsi="Times New Roman"/>
          <w:sz w:val="28"/>
          <w:szCs w:val="28"/>
        </w:rPr>
        <w:t>план проведения профилактической антинаркотической акции «Сообщи, где торгуют смертью» на территории муниципального образования Успенский район</w:t>
      </w:r>
      <w:r w:rsidRPr="005B5302">
        <w:rPr>
          <w:rFonts w:ascii="Times New Roman" w:hAnsi="Times New Roman"/>
          <w:sz w:val="28"/>
          <w:szCs w:val="28"/>
        </w:rPr>
        <w:t>.</w:t>
      </w:r>
    </w:p>
    <w:p w:rsidR="00273473" w:rsidRPr="005B5302" w:rsidRDefault="00D6703D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- 25 марта 2024</w:t>
      </w:r>
      <w:r w:rsidR="008A7F14">
        <w:rPr>
          <w:rFonts w:ascii="Times New Roman" w:hAnsi="Times New Roman"/>
          <w:sz w:val="28"/>
          <w:szCs w:val="28"/>
        </w:rPr>
        <w:t xml:space="preserve"> года проведено заседание антинаркотической комиссии №1 МО Успенский район.</w:t>
      </w:r>
      <w:r w:rsidR="00273473" w:rsidRPr="005B5302">
        <w:rPr>
          <w:rFonts w:ascii="Times New Roman" w:hAnsi="Times New Roman"/>
          <w:sz w:val="28"/>
          <w:szCs w:val="28"/>
        </w:rPr>
        <w:t xml:space="preserve"> </w:t>
      </w:r>
    </w:p>
    <w:p w:rsidR="00CF4505" w:rsidRDefault="00CF4505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Pr="00061D10" w:rsidRDefault="00061D10" w:rsidP="00E17558">
      <w:pPr>
        <w:pStyle w:val="1"/>
        <w:spacing w:after="0" w:line="240" w:lineRule="auto"/>
        <w:ind w:left="851" w:right="40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По организации приема сообщений было определено:</w:t>
      </w:r>
    </w:p>
    <w:p w:rsidR="005B5302" w:rsidRPr="005B5302" w:rsidRDefault="00CF4505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- Постановлением администрации муниципального образования Успенский район № </w:t>
      </w:r>
      <w:r w:rsidR="00D6703D">
        <w:rPr>
          <w:rFonts w:ascii="Times New Roman" w:hAnsi="Times New Roman"/>
          <w:sz w:val="28"/>
          <w:szCs w:val="28"/>
        </w:rPr>
        <w:t>310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948A4">
        <w:rPr>
          <w:rFonts w:ascii="Times New Roman" w:hAnsi="Times New Roman"/>
          <w:sz w:val="28"/>
          <w:szCs w:val="28"/>
        </w:rPr>
        <w:t>1</w:t>
      </w:r>
      <w:r w:rsidR="00D670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54138">
        <w:rPr>
          <w:rFonts w:ascii="Times New Roman" w:hAnsi="Times New Roman"/>
          <w:sz w:val="28"/>
          <w:szCs w:val="28"/>
        </w:rPr>
        <w:t xml:space="preserve"> «О проведении профилактической антинаркотической акции «Сообщи, где торгуют смертью» на территории муниципального образования Успенский район в 20</w:t>
      </w:r>
      <w:r w:rsidR="00A948A4">
        <w:rPr>
          <w:rFonts w:ascii="Times New Roman" w:hAnsi="Times New Roman"/>
          <w:sz w:val="28"/>
          <w:szCs w:val="28"/>
        </w:rPr>
        <w:t>2</w:t>
      </w:r>
      <w:r w:rsidR="00D6703D">
        <w:rPr>
          <w:rFonts w:ascii="Times New Roman" w:hAnsi="Times New Roman"/>
          <w:sz w:val="28"/>
          <w:szCs w:val="28"/>
        </w:rPr>
        <w:t>4</w:t>
      </w:r>
      <w:r w:rsidRPr="00054138">
        <w:rPr>
          <w:rFonts w:ascii="Times New Roman" w:hAnsi="Times New Roman"/>
          <w:sz w:val="28"/>
          <w:szCs w:val="28"/>
        </w:rPr>
        <w:t xml:space="preserve"> году» </w:t>
      </w:r>
      <w:r w:rsidR="005B5302">
        <w:rPr>
          <w:rFonts w:ascii="Times New Roman" w:hAnsi="Times New Roman"/>
          <w:sz w:val="28"/>
          <w:szCs w:val="28"/>
        </w:rPr>
        <w:t>утвержден</w:t>
      </w:r>
      <w:r w:rsidR="005B5302" w:rsidRPr="005B5302">
        <w:rPr>
          <w:rFonts w:ascii="Times New Roman" w:hAnsi="Times New Roman"/>
          <w:sz w:val="28"/>
          <w:szCs w:val="28"/>
        </w:rPr>
        <w:t xml:space="preserve"> перечень 17 номеров телефонов</w:t>
      </w:r>
      <w:r w:rsidR="005B5302">
        <w:rPr>
          <w:rFonts w:ascii="Times New Roman" w:hAnsi="Times New Roman"/>
          <w:sz w:val="28"/>
          <w:szCs w:val="28"/>
        </w:rPr>
        <w:t xml:space="preserve"> </w:t>
      </w:r>
      <w:r w:rsidR="005B5302" w:rsidRPr="005B5302">
        <w:rPr>
          <w:rFonts w:ascii="Times New Roman" w:hAnsi="Times New Roman"/>
          <w:sz w:val="28"/>
          <w:szCs w:val="28"/>
        </w:rPr>
        <w:t>«Доверия» для приема инфор</w:t>
      </w:r>
      <w:r w:rsidR="00812B6F">
        <w:rPr>
          <w:rFonts w:ascii="Times New Roman" w:hAnsi="Times New Roman"/>
          <w:sz w:val="28"/>
          <w:szCs w:val="28"/>
        </w:rPr>
        <w:t>мации и проведения консультаций</w:t>
      </w:r>
      <w:r w:rsidR="005B5302">
        <w:rPr>
          <w:rFonts w:ascii="Times New Roman" w:hAnsi="Times New Roman"/>
          <w:sz w:val="28"/>
          <w:szCs w:val="28"/>
        </w:rPr>
        <w:t>.</w:t>
      </w:r>
    </w:p>
    <w:p w:rsidR="00CF4505" w:rsidRDefault="00CF4505" w:rsidP="00E1755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620"/>
        <w:gridCol w:w="2041"/>
        <w:gridCol w:w="3179"/>
        <w:gridCol w:w="1398"/>
      </w:tblGrid>
      <w:tr w:rsidR="00CF4505" w:rsidRPr="001B7D59" w:rsidTr="00E17558">
        <w:trPr>
          <w:trHeight w:val="5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№</w:t>
            </w:r>
            <w:r w:rsidRPr="00061D10">
              <w:rPr>
                <w:b/>
              </w:rPr>
              <w:t xml:space="preserve"> </w:t>
            </w:r>
            <w:r w:rsidRPr="00061D10">
              <w:rPr>
                <w:rFonts w:ascii="Times New Roman" w:hAnsi="Times New Roman" w:cs="Times New Roman"/>
                <w:b/>
              </w:rPr>
              <w:t>по порядку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номеров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Где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расположены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По линии какого ведомства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Сколько принято звонков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Отдел по делам молодежи 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CB672F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5-85-89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BC1B99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5-67-54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Крупская 35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Наркологический кабинет ГБУЗ «Успенская ЦРБ»</w:t>
            </w:r>
            <w:r w:rsidR="00BC1B99"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62FE4" w:rsidP="00424DE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несовершеннолетних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3553DB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5-66-16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К.Маркса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ОМВД России по Успенскому району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62FE4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5-57-33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с. Успенское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 11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взаимодействия с правоохранительными органами, ГО и ЧС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3553DB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6-36-33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Убеженская,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Кубанская 25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Убеженского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6-01-49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Николаевская,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Победы 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Успенское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131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Успенского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6-71-71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Коноковское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Коноковского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CB672F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6-11-23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Веселовское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Школьная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6-56-60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Урупское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Шовгенова 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Урупского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6-43-95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Трехсельское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Мира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Трехсельского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6-22-32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Кургоковское с/п, ул. Центральная 16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Кургоковского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175AFA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6-91-43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Вольненское с/п, ул. Краснодарская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Вольненского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757AC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85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6-16-26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Маламинское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45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Маламинского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F4419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46170C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41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826B7C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03D" w:rsidRDefault="0020303D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Pr="00061D10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 xml:space="preserve"> Информация до населения доведена:</w:t>
      </w:r>
    </w:p>
    <w:p w:rsidR="00CF4505" w:rsidRDefault="00CF4505" w:rsidP="00E17558">
      <w:pPr>
        <w:pStyle w:val="1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8"/>
        <w:gridCol w:w="1592"/>
        <w:gridCol w:w="1666"/>
        <w:gridCol w:w="1938"/>
        <w:gridCol w:w="2081"/>
      </w:tblGrid>
      <w:tr w:rsidR="00CF4505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F72F6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в сети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Листовки,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флаеры,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магниты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Бегущая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строка (стикеры) в транспорте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Сходы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(количество участников)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(количество участников)</w:t>
            </w:r>
          </w:p>
        </w:tc>
      </w:tr>
      <w:tr w:rsidR="00B42284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CC00D8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администрации МО Успенский район, сайты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рганов системы профилактики,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сайты сельских поселений.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</w:t>
            </w:r>
          </w:p>
          <w:p w:rsidR="00B42284" w:rsidRPr="00BC1B99" w:rsidRDefault="0046170C" w:rsidP="00AC240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C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  <w:r w:rsidR="00B42284" w:rsidRPr="0046170C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транспортных организаций на территории района</w:t>
            </w: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AC079E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0F5024" w:rsidRDefault="00AC079E" w:rsidP="00AE6D0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7/1960</w:t>
            </w:r>
          </w:p>
        </w:tc>
      </w:tr>
    </w:tbl>
    <w:p w:rsidR="005B5302" w:rsidRDefault="005B5302" w:rsidP="00E17558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7558" w:rsidRDefault="00E17558" w:rsidP="00E17558">
      <w:pPr>
        <w:tabs>
          <w:tab w:val="left" w:pos="10980"/>
        </w:tabs>
        <w:spacing w:after="0" w:line="240" w:lineRule="auto"/>
        <w:ind w:left="993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2C2" w:rsidRDefault="00AB0E71" w:rsidP="00E17558">
      <w:pPr>
        <w:tabs>
          <w:tab w:val="left" w:pos="10980"/>
        </w:tabs>
        <w:spacing w:after="0" w:line="240" w:lineRule="auto"/>
        <w:ind w:left="1134"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E71">
        <w:rPr>
          <w:rFonts w:ascii="Times New Roman" w:hAnsi="Times New Roman" w:cs="Times New Roman"/>
          <w:sz w:val="28"/>
          <w:szCs w:val="28"/>
        </w:rPr>
        <w:t>За период проведения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0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>-ого этапа</w:t>
      </w:r>
      <w:r w:rsidRPr="00AB0E71">
        <w:rPr>
          <w:rFonts w:ascii="Times New Roman" w:hAnsi="Times New Roman" w:cs="Times New Roman"/>
          <w:sz w:val="28"/>
          <w:szCs w:val="28"/>
        </w:rPr>
        <w:t xml:space="preserve"> Акции в 20</w:t>
      </w:r>
      <w:r w:rsidR="002470EF">
        <w:rPr>
          <w:rFonts w:ascii="Times New Roman" w:hAnsi="Times New Roman" w:cs="Times New Roman"/>
          <w:sz w:val="28"/>
          <w:szCs w:val="28"/>
        </w:rPr>
        <w:t>2</w:t>
      </w:r>
      <w:r w:rsidR="00AC079E">
        <w:rPr>
          <w:rFonts w:ascii="Times New Roman" w:hAnsi="Times New Roman" w:cs="Times New Roman"/>
          <w:sz w:val="28"/>
          <w:szCs w:val="28"/>
        </w:rPr>
        <w:t>4</w:t>
      </w:r>
      <w:r w:rsidR="00BE426E">
        <w:rPr>
          <w:rFonts w:ascii="Times New Roman" w:hAnsi="Times New Roman" w:cs="Times New Roman"/>
          <w:sz w:val="28"/>
          <w:szCs w:val="28"/>
        </w:rPr>
        <w:t xml:space="preserve"> году в СМИ и на официальных аккаунтах в</w:t>
      </w:r>
      <w:r w:rsidR="005F0717">
        <w:rPr>
          <w:rFonts w:ascii="Times New Roman" w:hAnsi="Times New Roman" w:cs="Times New Roman"/>
          <w:sz w:val="28"/>
          <w:szCs w:val="28"/>
        </w:rPr>
        <w:t xml:space="preserve"> сети «Интернет» опубликовано </w:t>
      </w:r>
      <w:r w:rsidR="0046170C" w:rsidRPr="0046170C">
        <w:rPr>
          <w:rFonts w:ascii="Times New Roman" w:hAnsi="Times New Roman" w:cs="Times New Roman"/>
          <w:sz w:val="28"/>
          <w:szCs w:val="28"/>
        </w:rPr>
        <w:t>103</w:t>
      </w:r>
      <w:r w:rsidR="00A5600D">
        <w:rPr>
          <w:rFonts w:ascii="Times New Roman" w:hAnsi="Times New Roman" w:cs="Times New Roman"/>
          <w:sz w:val="28"/>
          <w:szCs w:val="28"/>
        </w:rPr>
        <w:t xml:space="preserve"> </w:t>
      </w:r>
      <w:r w:rsidRPr="00AB0E71">
        <w:rPr>
          <w:rFonts w:ascii="Times New Roman" w:hAnsi="Times New Roman" w:cs="Times New Roman"/>
          <w:sz w:val="28"/>
          <w:szCs w:val="28"/>
        </w:rPr>
        <w:t xml:space="preserve">публикации о здоровом образе жизни,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B0E71">
        <w:rPr>
          <w:rFonts w:ascii="Times New Roman" w:hAnsi="Times New Roman" w:cs="Times New Roman"/>
          <w:sz w:val="28"/>
          <w:szCs w:val="28"/>
        </w:rPr>
        <w:t>том числе «телефоны доверия», информацию о антинаркотических мероприятиях запланированных на территории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81" w:rsidRDefault="00BB0A81" w:rsidP="00E17558">
      <w:pPr>
        <w:tabs>
          <w:tab w:val="left" w:pos="10980"/>
        </w:tabs>
        <w:spacing w:after="0" w:line="240" w:lineRule="auto"/>
        <w:ind w:left="1134"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A81">
        <w:rPr>
          <w:rFonts w:ascii="Times New Roman" w:hAnsi="Times New Roman" w:cs="Times New Roman"/>
          <w:sz w:val="28"/>
          <w:szCs w:val="28"/>
        </w:rPr>
        <w:t xml:space="preserve">В рамках акции проведена информационная работа по освещению акции в сети Интернет, также совместно со специалистами сельских поселений на территории Успенского района в общеобразовательных учреждениях, Успенском техникуме и публичных местах были распространены (розданы) информационные листовки в количестве более </w:t>
      </w:r>
      <w:r w:rsidR="0046170C">
        <w:rPr>
          <w:rFonts w:ascii="Times New Roman" w:hAnsi="Times New Roman" w:cs="Times New Roman"/>
          <w:b/>
          <w:bCs/>
          <w:sz w:val="28"/>
          <w:szCs w:val="28"/>
        </w:rPr>
        <w:t>2420</w:t>
      </w:r>
      <w:r w:rsidRPr="00BB0A81">
        <w:rPr>
          <w:rFonts w:ascii="Times New Roman" w:hAnsi="Times New Roman" w:cs="Times New Roman"/>
          <w:b/>
          <w:bCs/>
          <w:sz w:val="28"/>
          <w:szCs w:val="28"/>
        </w:rPr>
        <w:t xml:space="preserve"> шт </w:t>
      </w:r>
      <w:r w:rsidRPr="00BB0A81">
        <w:rPr>
          <w:rFonts w:ascii="Times New Roman" w:hAnsi="Times New Roman" w:cs="Times New Roman"/>
          <w:sz w:val="28"/>
          <w:szCs w:val="28"/>
        </w:rPr>
        <w:t>с номерами «телефонов доверия»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  <w:rPr>
          <w:rStyle w:val="2"/>
          <w:color w:val="000000"/>
        </w:rPr>
      </w:pPr>
      <w:r>
        <w:rPr>
          <w:rStyle w:val="2"/>
          <w:color w:val="000000"/>
        </w:rPr>
        <w:t xml:space="preserve">В период </w:t>
      </w:r>
      <w:r w:rsidR="0046170C">
        <w:rPr>
          <w:rStyle w:val="2"/>
          <w:color w:val="000000"/>
        </w:rPr>
        <w:t>проведения</w:t>
      </w:r>
      <w:r>
        <w:rPr>
          <w:rStyle w:val="2"/>
          <w:color w:val="000000"/>
        </w:rPr>
        <w:t xml:space="preserve"> </w:t>
      </w:r>
      <w:r w:rsidR="0046170C" w:rsidRPr="0046170C">
        <w:rPr>
          <w:rStyle w:val="2"/>
          <w:color w:val="000000"/>
          <w:lang w:eastAsia="en-US"/>
        </w:rPr>
        <w:t>2-го</w:t>
      </w:r>
      <w:r>
        <w:rPr>
          <w:rStyle w:val="2"/>
          <w:color w:val="000000"/>
        </w:rPr>
        <w:t xml:space="preserve"> этап</w:t>
      </w:r>
      <w:r w:rsidR="0046170C">
        <w:rPr>
          <w:rStyle w:val="2"/>
          <w:color w:val="000000"/>
        </w:rPr>
        <w:t>а</w:t>
      </w:r>
      <w:r>
        <w:rPr>
          <w:rStyle w:val="2"/>
          <w:color w:val="000000"/>
        </w:rPr>
        <w:t xml:space="preserve"> профилактической антинаркотической акции «Сообщи, где торгуют смертью» отделом по делам молодежи были праведны следующие мероприятия в рамках данной акции: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В рамках акции проведена информационная работа по освещению акции в сети Интернет, 29 марта 2024 года волонтерами муниципального штаба #МЫВМЕСТЕ совместно с активистами общественного объединения правоохранительной направленности "Молодежный патруль", на территории Успенского в публичных местах (на досках объявлений) были расклеены информационные листовки в количестве более 30 шт с номерами «телефонов доверия» следующих организаций: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делам молодежи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управления образованием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наркологического кабинета ГБУЗ «Успенская ЦРБ»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делам несовершеннолетних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МВД России по Успенскому району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отдела по вопросам взаимодействия с правоохранительными органами, ГО и ЧС администрации муниципального образования Успенский район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- администраций сельских поселения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- отдела по вопросам физической культуры и спорта администрации муниципального образования Успенский район.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 xml:space="preserve">Также волонтерами муниципального штаба #МЫВМЕСТЕ совместно с активистами общественного объединения правоохранительной направленности "Молодежный патруль", в общественных местах на территории Успенского района были распространены (розданы) информационные тематические </w:t>
      </w:r>
      <w:r w:rsidR="0046170C">
        <w:t>листовки в количестве около 1250</w:t>
      </w:r>
      <w:r>
        <w:t xml:space="preserve"> штук.</w:t>
      </w:r>
    </w:p>
    <w:p w:rsidR="00CE6C3E" w:rsidRDefault="0046170C" w:rsidP="00CE6C3E">
      <w:pPr>
        <w:pStyle w:val="20"/>
        <w:spacing w:before="0" w:line="240" w:lineRule="auto"/>
        <w:ind w:left="1134" w:right="141" w:firstLine="760"/>
      </w:pPr>
      <w:r>
        <w:t>За период проведения 2</w:t>
      </w:r>
      <w:r w:rsidR="00CE6C3E">
        <w:t>-го этапа акции на «Телефон доверия» отдела по делам молодежи администрации муниципального образова</w:t>
      </w:r>
      <w:r>
        <w:t>ния Успенский район поступило 9</w:t>
      </w:r>
      <w:r w:rsidR="00CE6C3E">
        <w:t xml:space="preserve"> звонков:</w:t>
      </w:r>
    </w:p>
    <w:p w:rsidR="00CE6C3E" w:rsidRDefault="0046170C" w:rsidP="00CE6C3E">
      <w:pPr>
        <w:pStyle w:val="20"/>
        <w:spacing w:before="0" w:line="240" w:lineRule="auto"/>
        <w:ind w:left="1134" w:right="141" w:firstLine="760"/>
      </w:pPr>
      <w:r>
        <w:t>4 звонка</w:t>
      </w:r>
      <w:r w:rsidR="00CE6C3E">
        <w:t xml:space="preserve"> по вопросам временного трудоустройства несовершеннолетних в период осенних каникул; </w:t>
      </w:r>
    </w:p>
    <w:p w:rsidR="00CE6C3E" w:rsidRDefault="00CE6C3E" w:rsidP="00CE6C3E">
      <w:pPr>
        <w:pStyle w:val="20"/>
        <w:spacing w:before="0" w:line="240" w:lineRule="auto"/>
        <w:ind w:left="1134" w:right="141" w:firstLine="760"/>
      </w:pPr>
      <w:r>
        <w:t>В том числе, на официальной странице отдела по делам молодежи во «Вконтакте» была опубликована информация о пр</w:t>
      </w:r>
      <w:r w:rsidR="0046170C">
        <w:t>оведении 2</w:t>
      </w:r>
      <w:r>
        <w:t xml:space="preserve">-го этапа акции, список номеров доверия, викторины и опросы на тему «Привлечение общественности к участию в противодействии незаконному обороту наркотиков </w:t>
      </w:r>
      <w:r>
        <w:lastRenderedPageBreak/>
        <w:t>и профилактике их употребления».</w:t>
      </w:r>
    </w:p>
    <w:p w:rsidR="00CE6C3E" w:rsidRDefault="0046170C" w:rsidP="00CE6C3E">
      <w:pPr>
        <w:pStyle w:val="20"/>
        <w:shd w:val="clear" w:color="auto" w:fill="auto"/>
        <w:spacing w:before="0" w:line="240" w:lineRule="auto"/>
        <w:ind w:left="1134" w:right="141" w:firstLine="760"/>
      </w:pPr>
      <w:r>
        <w:t>В</w:t>
      </w:r>
      <w:r w:rsidR="00CE6C3E">
        <w:t>олонтерами муниципального штаба #МЫВМЕСТЕ и Общественным объединением правоохранительной направленности "Молодёжный патруль" Успенского района, была проведена антинаркотическая профилактическая акция «Кубань без наркотрафарета». Участники вышли в рейд, с целью выявления и устранения надписей рекламы интернет-ресурсов, которые осуществляют продажу наркотических средств, нанес</w:t>
      </w:r>
      <w:r>
        <w:t>ённых на стены домов, построек. Надписей пронаркотического содержания не выявлено.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На территории муниципального образования Успенской район специалистами отдела по делам молодёжи совместно с председателем ООПН "Молодежный патруль" Успенского района был проведен мониторинг аптек с целью выявления нарушений, связанных с отпуском рецептурных препаратов.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Данные рейды проводятся на регулярной основе в рамках профилактики употребления лекарственных препаратов подростками и молодёжью.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Активисты в общественных местах раздали тематические памятки и листовки.</w:t>
      </w:r>
    </w:p>
    <w:p w:rsidR="00CE6C3E" w:rsidRPr="00CE6C3E" w:rsidRDefault="00CE6C3E" w:rsidP="00CE6C3E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CE6C3E">
        <w:rPr>
          <w:rFonts w:ascii="Times New Roman" w:hAnsi="Times New Roman"/>
          <w:sz w:val="28"/>
          <w:szCs w:val="28"/>
        </w:rPr>
        <w:t>В период с 18 по 29 марта 2024 года учреждениями</w:t>
      </w:r>
      <w:r w:rsidR="00BB0A81">
        <w:rPr>
          <w:rFonts w:ascii="Times New Roman" w:hAnsi="Times New Roman"/>
          <w:sz w:val="28"/>
          <w:szCs w:val="28"/>
        </w:rPr>
        <w:t xml:space="preserve"> культуры</w:t>
      </w:r>
      <w:r w:rsidRPr="00CE6C3E">
        <w:rPr>
          <w:rFonts w:ascii="Times New Roman" w:hAnsi="Times New Roman"/>
          <w:sz w:val="28"/>
          <w:szCs w:val="28"/>
        </w:rPr>
        <w:t xml:space="preserve"> были проведены мероприятия в рамках Всероссийской антинаркотической акции «Сообщи, где торгуют смертью» с целью привлечения общественности к участию в противодействии незаконному обороту наркотиков и профилактике немедицинского употребления наркотиков.</w:t>
      </w:r>
    </w:p>
    <w:p w:rsidR="00CE6C3E" w:rsidRDefault="00CE6C3E" w:rsidP="00CE6C3E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E6C3E">
        <w:rPr>
          <w:rFonts w:ascii="Times New Roman" w:hAnsi="Times New Roman"/>
          <w:sz w:val="28"/>
          <w:szCs w:val="28"/>
        </w:rPr>
        <w:t xml:space="preserve">Всего в рамках акции проведено </w:t>
      </w:r>
      <w:r w:rsidRPr="00CE6C3E">
        <w:rPr>
          <w:rFonts w:ascii="Times New Roman" w:hAnsi="Times New Roman"/>
          <w:b/>
          <w:bCs/>
          <w:sz w:val="28"/>
          <w:szCs w:val="28"/>
        </w:rPr>
        <w:t>9</w:t>
      </w:r>
      <w:r w:rsidR="0046170C">
        <w:rPr>
          <w:rFonts w:ascii="Times New Roman" w:hAnsi="Times New Roman"/>
          <w:b/>
          <w:bCs/>
          <w:sz w:val="28"/>
          <w:szCs w:val="28"/>
        </w:rPr>
        <w:t>8</w:t>
      </w:r>
      <w:r w:rsidRPr="00CE6C3E">
        <w:rPr>
          <w:rFonts w:ascii="Times New Roman" w:hAnsi="Times New Roman"/>
          <w:sz w:val="28"/>
          <w:szCs w:val="28"/>
        </w:rPr>
        <w:t xml:space="preserve"> </w:t>
      </w:r>
      <w:r w:rsidRPr="00CE6C3E">
        <w:rPr>
          <w:rFonts w:ascii="Times New Roman" w:hAnsi="Times New Roman"/>
          <w:i/>
          <w:iCs/>
          <w:sz w:val="28"/>
          <w:szCs w:val="28"/>
        </w:rPr>
        <w:t xml:space="preserve">(АППГ </w:t>
      </w:r>
      <w:r w:rsidRPr="00CE6C3E">
        <w:rPr>
          <w:rFonts w:ascii="Times New Roman" w:hAnsi="Times New Roman"/>
          <w:bCs/>
          <w:i/>
          <w:iCs/>
          <w:sz w:val="28"/>
          <w:szCs w:val="28"/>
        </w:rPr>
        <w:t>96</w:t>
      </w:r>
      <w:r w:rsidRPr="00CE6C3E">
        <w:rPr>
          <w:rFonts w:ascii="Times New Roman" w:hAnsi="Times New Roman"/>
          <w:i/>
          <w:iCs/>
          <w:sz w:val="28"/>
          <w:szCs w:val="28"/>
        </w:rPr>
        <w:t>)</w:t>
      </w:r>
      <w:r w:rsidRPr="00CE6C3E">
        <w:rPr>
          <w:rFonts w:ascii="Times New Roman" w:hAnsi="Times New Roman"/>
          <w:sz w:val="28"/>
          <w:szCs w:val="28"/>
        </w:rPr>
        <w:t xml:space="preserve"> мероприятий, с охватом </w:t>
      </w:r>
      <w:r w:rsidR="0046170C">
        <w:rPr>
          <w:rFonts w:ascii="Times New Roman" w:hAnsi="Times New Roman"/>
          <w:b/>
          <w:bCs/>
          <w:sz w:val="28"/>
          <w:szCs w:val="28"/>
        </w:rPr>
        <w:t>6025</w:t>
      </w:r>
      <w:r w:rsidRPr="00CE6C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170C">
        <w:rPr>
          <w:rFonts w:ascii="Times New Roman" w:hAnsi="Times New Roman"/>
          <w:i/>
          <w:iCs/>
          <w:sz w:val="28"/>
          <w:szCs w:val="28"/>
        </w:rPr>
        <w:t>(АППГ 5893</w:t>
      </w:r>
      <w:r w:rsidRPr="00CE6C3E">
        <w:rPr>
          <w:rFonts w:ascii="Times New Roman" w:hAnsi="Times New Roman"/>
          <w:i/>
          <w:iCs/>
          <w:sz w:val="28"/>
          <w:szCs w:val="28"/>
        </w:rPr>
        <w:t>)</w:t>
      </w:r>
      <w:r w:rsidRPr="00CE6C3E">
        <w:rPr>
          <w:rFonts w:ascii="Times New Roman" w:hAnsi="Times New Roman"/>
          <w:sz w:val="28"/>
          <w:szCs w:val="28"/>
        </w:rPr>
        <w:t xml:space="preserve"> человек. На всех мероприятиях в рамках данной акции велась пропаганда здорового жизни, напоминалось подросткам о том, чем грозят вредные привычки здоровью человека. В социальных сетях, на официальных страницах на информационных стендах учреждений культуры размещены телефоны доверия, информация о проведении акции.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t>18 октября 2024 года МБУ «Убеженский» сельский дом культуры совместно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с поселенческой библиотекой провели урок - встречу «Ответственность за свои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поступки». Мероприятие проходило в рамках 2-го этапа акции, организаторы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мероприятия рассказали о пагубных привычках. Призвали учащихся задуматься о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том, что их здоровье во многом зависит от них самих. В конце мероприятия,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ребятам были розданы листовки с телефонами доверия.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t>19 октября 2024 года в сельском клубе Филиала СДК «Лира» поселка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Сахарного завода совместно с Успенской сельской библиотекой была проведена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 xml:space="preserve">профилактическая беседа «Жизненные ценности». Работники клуба вместе </w:t>
      </w:r>
      <w:r w:rsidRPr="00C766FF">
        <w:rPr>
          <w:rFonts w:ascii="Times New Roman" w:hAnsi="Times New Roman"/>
          <w:i/>
          <w:iCs/>
          <w:sz w:val="28"/>
          <w:szCs w:val="28"/>
          <w:lang w:bidi="ru-RU"/>
        </w:rPr>
        <w:t>6</w:t>
      </w:r>
      <w:r w:rsidRPr="00C766FF">
        <w:rPr>
          <w:rFonts w:ascii="Times New Roman" w:hAnsi="Times New Roman"/>
          <w:i/>
          <w:iCs/>
          <w:sz w:val="28"/>
          <w:szCs w:val="28"/>
          <w:lang w:bidi="ru-RU"/>
        </w:rPr>
        <w:br/>
      </w:r>
      <w:r w:rsidRPr="00C766FF">
        <w:rPr>
          <w:rFonts w:ascii="Times New Roman" w:hAnsi="Times New Roman"/>
          <w:sz w:val="28"/>
          <w:szCs w:val="28"/>
          <w:lang w:bidi="ru-RU"/>
        </w:rPr>
        <w:t>участниками мероприятия обсудили важность жизненных ценностей, и как добрые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поступки по отношению к себе и окружающим людям позволяют избежать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негативных последствий. Ведь самая главная ценность - человеческая жизнь!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t>Также в рамках акции «Сообщи, где торгуют смертью» участникам рассказали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о номерах телефонов доверия Успенского района, воспользовавшись которыми,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можно анонимно поделиться о проблеме или опасных для жизни ситуациях.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t>21 октября 2024 года работниками МБУ «Новоурупского» сельском доме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культуры на территории Трёхсельского поселения состоялась акция раздаче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тематических листовок «Сообщи, где торгуют смертью» с номерами горячей линии.'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t>23 октября 2024 года в МБУ «Новоурупском» сельском доме культуры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прошло мероприятие "И долог будет пусть твой век", по профилактике вредных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привычек и пропаганде здорового образа жизни.</w:t>
      </w:r>
      <w:r w:rsidRPr="00C766FF">
        <w:rPr>
          <w:rFonts w:ascii="Times New Roman" w:hAnsi="Times New Roman"/>
          <w:sz w:val="28"/>
          <w:szCs w:val="28"/>
          <w:lang w:bidi="ru-RU"/>
        </w:rPr>
        <w:tab/>
        <w:t>;</w:t>
      </w:r>
    </w:p>
    <w:p w:rsidR="00C766FF" w:rsidRPr="00C766FF" w:rsidRDefault="00C766FF" w:rsidP="00C766FF">
      <w:pPr>
        <w:spacing w:after="0" w:line="240" w:lineRule="auto"/>
        <w:ind w:left="993" w:firstLine="423"/>
        <w:jc w:val="both"/>
        <w:rPr>
          <w:rFonts w:ascii="Times New Roman" w:hAnsi="Times New Roman"/>
          <w:sz w:val="28"/>
          <w:szCs w:val="28"/>
          <w:lang w:bidi="ru-RU"/>
        </w:rPr>
      </w:pPr>
      <w:r w:rsidRPr="00C766FF">
        <w:rPr>
          <w:rFonts w:ascii="Times New Roman" w:hAnsi="Times New Roman"/>
          <w:sz w:val="28"/>
          <w:szCs w:val="28"/>
          <w:lang w:bidi="ru-RU"/>
        </w:rPr>
        <w:lastRenderedPageBreak/>
        <w:t>В рамках 2 этапа Всероссийской акции «Сообщи, где торгуют смертью» МБУ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«Маламинский» сельский дом культуры подготовил и провел мероприятие «Мы за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здоровый образ жизни!», по итогам которого состоялась раздача буклетов, листовок</w:t>
      </w:r>
      <w:r w:rsidRPr="00C766FF">
        <w:rPr>
          <w:rFonts w:ascii="Times New Roman" w:hAnsi="Times New Roman"/>
          <w:sz w:val="28"/>
          <w:szCs w:val="28"/>
          <w:lang w:bidi="ru-RU"/>
        </w:rPr>
        <w:br/>
        <w:t>с указанием номеров телефонов горячей линии.</w:t>
      </w:r>
    </w:p>
    <w:p w:rsidR="00F949EC" w:rsidRDefault="006C7CF3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2FE4">
        <w:rPr>
          <w:rFonts w:ascii="Times New Roman" w:hAnsi="Times New Roman" w:cs="Times New Roman"/>
          <w:sz w:val="28"/>
          <w:szCs w:val="28"/>
        </w:rPr>
        <w:t>В п</w:t>
      </w:r>
      <w:r w:rsidR="002C3FCB" w:rsidRPr="00462FE4">
        <w:rPr>
          <w:rFonts w:ascii="Times New Roman" w:hAnsi="Times New Roman" w:cs="Times New Roman"/>
          <w:sz w:val="28"/>
          <w:szCs w:val="28"/>
        </w:rPr>
        <w:t>ериод проведения акции к административной ответственности за употребление на</w:t>
      </w:r>
      <w:r w:rsidR="00462FE4" w:rsidRPr="00462FE4">
        <w:rPr>
          <w:rFonts w:ascii="Times New Roman" w:hAnsi="Times New Roman" w:cs="Times New Roman"/>
          <w:sz w:val="28"/>
          <w:szCs w:val="28"/>
        </w:rPr>
        <w:t>ркотических веществ привлечен</w:t>
      </w:r>
      <w:r w:rsidR="00C766FF">
        <w:rPr>
          <w:rFonts w:ascii="Times New Roman" w:hAnsi="Times New Roman" w:cs="Times New Roman"/>
          <w:sz w:val="28"/>
          <w:szCs w:val="28"/>
        </w:rPr>
        <w:t>ы 4</w:t>
      </w:r>
      <w:r w:rsidR="002C3FCB" w:rsidRPr="00462FE4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C766FF">
        <w:rPr>
          <w:rFonts w:ascii="Times New Roman" w:hAnsi="Times New Roman" w:cs="Times New Roman"/>
          <w:sz w:val="28"/>
          <w:szCs w:val="28"/>
        </w:rPr>
        <w:t>я</w:t>
      </w:r>
      <w:r w:rsidR="008F0BCF" w:rsidRPr="00462FE4">
        <w:rPr>
          <w:rFonts w:ascii="Times New Roman" w:hAnsi="Times New Roman" w:cs="Times New Roman"/>
          <w:sz w:val="28"/>
          <w:szCs w:val="28"/>
        </w:rPr>
        <w:t xml:space="preserve"> </w:t>
      </w:r>
      <w:r w:rsidRPr="00462FE4">
        <w:rPr>
          <w:rFonts w:ascii="Times New Roman" w:hAnsi="Times New Roman" w:cs="Times New Roman"/>
          <w:sz w:val="28"/>
          <w:szCs w:val="28"/>
        </w:rPr>
        <w:t>р</w:t>
      </w:r>
      <w:r w:rsidR="002C3FCB" w:rsidRPr="00462FE4">
        <w:rPr>
          <w:rFonts w:ascii="Times New Roman" w:hAnsi="Times New Roman" w:cs="Times New Roman"/>
          <w:sz w:val="28"/>
          <w:szCs w:val="28"/>
        </w:rPr>
        <w:t>айона</w:t>
      </w:r>
      <w:r w:rsidR="00397495" w:rsidRPr="00462FE4">
        <w:rPr>
          <w:rFonts w:ascii="Times New Roman" w:hAnsi="Times New Roman" w:cs="Times New Roman"/>
          <w:sz w:val="28"/>
          <w:szCs w:val="28"/>
        </w:rPr>
        <w:t>, составлен</w:t>
      </w:r>
      <w:r w:rsidR="00C766FF">
        <w:rPr>
          <w:rFonts w:ascii="Times New Roman" w:hAnsi="Times New Roman" w:cs="Times New Roman"/>
          <w:sz w:val="28"/>
          <w:szCs w:val="28"/>
        </w:rPr>
        <w:t>ы административные</w:t>
      </w:r>
      <w:r w:rsidR="00397495" w:rsidRPr="00462FE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766FF">
        <w:rPr>
          <w:rFonts w:ascii="Times New Roman" w:hAnsi="Times New Roman" w:cs="Times New Roman"/>
          <w:sz w:val="28"/>
          <w:szCs w:val="28"/>
        </w:rPr>
        <w:t>ы</w:t>
      </w:r>
      <w:r w:rsidR="00397495" w:rsidRPr="00462FE4">
        <w:rPr>
          <w:rFonts w:ascii="Times New Roman" w:hAnsi="Times New Roman" w:cs="Times New Roman"/>
          <w:sz w:val="28"/>
          <w:szCs w:val="28"/>
        </w:rPr>
        <w:t xml:space="preserve"> по ст</w:t>
      </w:r>
      <w:r w:rsidR="002C3FCB" w:rsidRPr="00462FE4">
        <w:rPr>
          <w:rFonts w:ascii="Times New Roman" w:hAnsi="Times New Roman" w:cs="Times New Roman"/>
          <w:sz w:val="28"/>
          <w:szCs w:val="28"/>
        </w:rPr>
        <w:t>.</w:t>
      </w:r>
      <w:r w:rsidR="00462FE4" w:rsidRPr="00462FE4">
        <w:rPr>
          <w:rFonts w:ascii="Times New Roman" w:hAnsi="Times New Roman" w:cs="Times New Roman"/>
          <w:sz w:val="28"/>
          <w:szCs w:val="28"/>
        </w:rPr>
        <w:t xml:space="preserve"> 6.9 КоАП РФ</w:t>
      </w:r>
      <w:r w:rsidR="00462FE4">
        <w:rPr>
          <w:rFonts w:ascii="Times New Roman" w:hAnsi="Times New Roman" w:cs="Times New Roman"/>
          <w:sz w:val="28"/>
          <w:szCs w:val="28"/>
        </w:rPr>
        <w:t>, возбуждено уголовно</w:t>
      </w:r>
      <w:r w:rsidR="00C766FF">
        <w:rPr>
          <w:rFonts w:ascii="Times New Roman" w:hAnsi="Times New Roman" w:cs="Times New Roman"/>
          <w:sz w:val="28"/>
          <w:szCs w:val="28"/>
        </w:rPr>
        <w:t xml:space="preserve">е дело по ст. 228 ч. 1. Изъято 205 гр. наркотических средств растительного происхождения (марихуанна), и 3,2 гр. синтетического происхождения </w:t>
      </w:r>
      <w:r w:rsidR="00462F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9EC" w:rsidRDefault="002C3FCB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9EC">
        <w:rPr>
          <w:rFonts w:ascii="Times New Roman" w:hAnsi="Times New Roman" w:cs="Times New Roman"/>
          <w:sz w:val="28"/>
          <w:szCs w:val="28"/>
        </w:rPr>
        <w:t xml:space="preserve"> </w:t>
      </w:r>
      <w:r w:rsidR="00C00DAA" w:rsidRPr="00F949EC">
        <w:rPr>
          <w:rFonts w:ascii="Times New Roman" w:hAnsi="Times New Roman" w:cs="Times New Roman"/>
          <w:sz w:val="28"/>
          <w:szCs w:val="28"/>
        </w:rPr>
        <w:t>Наркологическим кабинетом ГБУЗ «Успенская ЦРБ» министерства здравоохранения</w:t>
      </w:r>
      <w:r w:rsidR="00F949EC" w:rsidRPr="00F949EC">
        <w:rPr>
          <w:rFonts w:ascii="Times New Roman" w:hAnsi="Times New Roman" w:cs="Times New Roman"/>
          <w:sz w:val="28"/>
          <w:szCs w:val="28"/>
        </w:rPr>
        <w:t xml:space="preserve"> Краснодарского края проведены^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94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"Профилактический час" в холле районной поликлиники с 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показом социальных видеороликов.</w:t>
      </w:r>
    </w:p>
    <w:p w:rsidR="00F949EC" w:rsidRDefault="00F949EC" w:rsidP="00F949EC">
      <w:pPr>
        <w:tabs>
          <w:tab w:val="left" w:pos="1098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"День Здоровья" 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>в п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 xml:space="preserve"> Заречный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(беседа с врачом психиатром-наркологом).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>Лекция МБОУСОШ №2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" 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>Влияние ПАВ на здоровье подрастающего поколения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" с показом видеороликов 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ЗОЖ и беседой 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>учащимися и учителями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bidi="ru-RU"/>
        </w:rPr>
        <w:t>охват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 xml:space="preserve"> 52 н\л и -4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 чел.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2FE4" w:rsidRPr="00F949EC">
        <w:rPr>
          <w:rFonts w:ascii="Times New Roman" w:hAnsi="Times New Roman" w:cs="Times New Roman"/>
          <w:sz w:val="28"/>
          <w:szCs w:val="28"/>
          <w:lang w:bidi="ru-RU"/>
        </w:rPr>
        <w:t>пед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 xml:space="preserve">агогического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состав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462FE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949EC" w:rsidRPr="00F949EC" w:rsidRDefault="00F949EC" w:rsidP="00F949EC">
      <w:pPr>
        <w:tabs>
          <w:tab w:val="left" w:pos="10980"/>
        </w:tabs>
        <w:spacing w:after="0" w:line="240" w:lineRule="auto"/>
        <w:ind w:left="1134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Ежедневно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проводилась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демонстрация видеороликов,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пропагандирующих здоровый образ жизни в холле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рай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онной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поликлиники для всех посетителей, вк</w:t>
      </w:r>
      <w:r>
        <w:rPr>
          <w:rFonts w:ascii="Times New Roman" w:hAnsi="Times New Roman" w:cs="Times New Roman"/>
          <w:sz w:val="28"/>
          <w:szCs w:val="28"/>
          <w:lang w:bidi="ru-RU"/>
        </w:rPr>
        <w:t>лючая несовершеннолетних – охват более 200 человек в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день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565A9" w:rsidRDefault="00F949EC" w:rsidP="00F949EC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-Р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>аспространены 80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листовок среди посетителей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br/>
        <w:t>рай</w:t>
      </w:r>
      <w:r w:rsidR="00E17270">
        <w:rPr>
          <w:rFonts w:ascii="Times New Roman" w:hAnsi="Times New Roman" w:cs="Times New Roman"/>
          <w:sz w:val="28"/>
          <w:szCs w:val="28"/>
          <w:lang w:bidi="ru-RU"/>
        </w:rPr>
        <w:t xml:space="preserve">онной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поликлиники, 4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>информационных объявлений в ЦРБ, информирующих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66FF">
        <w:rPr>
          <w:rFonts w:ascii="Times New Roman" w:hAnsi="Times New Roman" w:cs="Times New Roman"/>
          <w:sz w:val="28"/>
          <w:szCs w:val="28"/>
          <w:lang w:bidi="ru-RU"/>
        </w:rPr>
        <w:t>проведении 2</w:t>
      </w:r>
      <w:r w:rsidRPr="00F949EC">
        <w:rPr>
          <w:rFonts w:ascii="Times New Roman" w:hAnsi="Times New Roman" w:cs="Times New Roman"/>
          <w:sz w:val="28"/>
          <w:szCs w:val="28"/>
          <w:lang w:bidi="ru-RU"/>
        </w:rPr>
        <w:t xml:space="preserve"> этапа Акции «Сообщи, где торгуют смертью»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образованием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проведена информационная работа по освещению акции в сети Интернет.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FF">
        <w:rPr>
          <w:rFonts w:ascii="Times New Roman" w:hAnsi="Times New Roman" w:cs="Times New Roman"/>
          <w:sz w:val="28"/>
          <w:szCs w:val="28"/>
        </w:rPr>
        <w:t>период проведения 2</w:t>
      </w:r>
      <w:r w:rsidRPr="00C80F4F">
        <w:rPr>
          <w:rFonts w:ascii="Times New Roman" w:hAnsi="Times New Roman" w:cs="Times New Roman"/>
          <w:sz w:val="28"/>
          <w:szCs w:val="28"/>
        </w:rPr>
        <w:t>-ого этапа Акции в 2024 году на сайтах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</w:t>
      </w:r>
      <w:r w:rsidR="00C766FF">
        <w:rPr>
          <w:rFonts w:ascii="Times New Roman" w:hAnsi="Times New Roman" w:cs="Times New Roman"/>
          <w:sz w:val="28"/>
          <w:szCs w:val="28"/>
        </w:rPr>
        <w:t>рганизаций опубликовано более 78</w:t>
      </w:r>
      <w:r w:rsidRPr="00C80F4F">
        <w:rPr>
          <w:rFonts w:ascii="Times New Roman" w:hAnsi="Times New Roman" w:cs="Times New Roman"/>
          <w:sz w:val="28"/>
          <w:szCs w:val="28"/>
        </w:rPr>
        <w:t xml:space="preserve"> публикаций о здоровом образе жизни,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числе «тел</w:t>
      </w:r>
      <w:r w:rsidR="00C766FF">
        <w:rPr>
          <w:rFonts w:ascii="Times New Roman" w:hAnsi="Times New Roman" w:cs="Times New Roman"/>
          <w:sz w:val="28"/>
          <w:szCs w:val="28"/>
        </w:rPr>
        <w:t>ефоны доверия». По итогам 2</w:t>
      </w:r>
      <w:r w:rsidRPr="00C80F4F">
        <w:rPr>
          <w:rFonts w:ascii="Times New Roman" w:hAnsi="Times New Roman" w:cs="Times New Roman"/>
          <w:sz w:val="28"/>
          <w:szCs w:val="28"/>
        </w:rPr>
        <w:t>-го этапа Акции на телефон горячей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линии Упр</w:t>
      </w:r>
      <w:r w:rsidR="00C766FF">
        <w:rPr>
          <w:rFonts w:ascii="Times New Roman" w:hAnsi="Times New Roman" w:cs="Times New Roman"/>
          <w:sz w:val="28"/>
          <w:szCs w:val="28"/>
        </w:rPr>
        <w:t>авления образованием поступило 10</w:t>
      </w:r>
      <w:r w:rsidRPr="00C80F4F">
        <w:rPr>
          <w:rFonts w:ascii="Times New Roman" w:hAnsi="Times New Roman" w:cs="Times New Roman"/>
          <w:sz w:val="28"/>
          <w:szCs w:val="28"/>
        </w:rPr>
        <w:t xml:space="preserve"> звонков.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Информация о проведении Акции распространялась на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общеобразовательных ор</w:t>
      </w:r>
      <w:r w:rsidR="00C766FF">
        <w:rPr>
          <w:rFonts w:ascii="Times New Roman" w:hAnsi="Times New Roman" w:cs="Times New Roman"/>
          <w:sz w:val="28"/>
          <w:szCs w:val="28"/>
        </w:rPr>
        <w:t>ганизаций, с общим охватом - 459</w:t>
      </w:r>
      <w:r w:rsidRPr="00C80F4F">
        <w:rPr>
          <w:rFonts w:ascii="Times New Roman" w:hAnsi="Times New Roman" w:cs="Times New Roman"/>
          <w:sz w:val="28"/>
          <w:szCs w:val="28"/>
        </w:rPr>
        <w:t>0 человека: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F4F" w:rsidRPr="00C80F4F" w:rsidRDefault="00C80F4F" w:rsidP="00C80F4F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0F4F">
        <w:rPr>
          <w:rFonts w:ascii="Times New Roman" w:hAnsi="Times New Roman" w:cs="Times New Roman"/>
          <w:sz w:val="28"/>
          <w:szCs w:val="28"/>
        </w:rPr>
        <w:t>-разъяснительные беседы с учащимися и родителями 7-11 классов «Меры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правовой ответственности за распространение и употребление 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F4F">
        <w:rPr>
          <w:rFonts w:ascii="Times New Roman" w:hAnsi="Times New Roman" w:cs="Times New Roman"/>
          <w:sz w:val="28"/>
          <w:szCs w:val="28"/>
        </w:rPr>
        <w:t>средств»;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 xml:space="preserve">Согласно графику в образовательных организациях проведены родительские собрания с рассмотрение вопроса «Родитель, как пример формирования здоровых привычек»: 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17.10.2022 года – МБОУСОШ №12 с.Марьино;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 xml:space="preserve">17.10.2022 года – МАОУСОШ №2 с.Успенского; 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17.10.2022 года – МБОУСОШ №10 с.Маламино;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18.10.2022 года  – МБОУСОШ №1 с.Успенского;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18.10.2022 года – МАОУСОШ №4 с.Коноково;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18.10.2022 года – МБОУООШ №8  ст. Николаевской;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>18.10.2022 года  – МБОУСОШ №5 с.Трехсельского.</w:t>
      </w: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186" w:rsidRPr="00511186" w:rsidRDefault="00511186" w:rsidP="00511186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1186">
        <w:rPr>
          <w:rFonts w:ascii="Times New Roman" w:hAnsi="Times New Roman" w:cs="Times New Roman"/>
          <w:sz w:val="28"/>
          <w:szCs w:val="28"/>
        </w:rPr>
        <w:t xml:space="preserve">Общий охват – 1960 человек. </w:t>
      </w:r>
    </w:p>
    <w:p w:rsid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Default="00CF4505" w:rsidP="001527C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4.  В рамках акции:</w:t>
      </w: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5"/>
        <w:gridCol w:w="845"/>
        <w:gridCol w:w="3099"/>
        <w:gridCol w:w="2425"/>
        <w:gridCol w:w="829"/>
        <w:gridCol w:w="841"/>
        <w:gridCol w:w="679"/>
      </w:tblGrid>
      <w:tr w:rsidR="006162CC" w:rsidRPr="00B37824">
        <w:trPr>
          <w:trHeight w:val="547"/>
          <w:jc w:val="center"/>
        </w:trPr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Факты незаконного 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оборота и потребления наркотиков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граждан по совершенствованию профилактике наркомании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162CC" w:rsidRPr="00B37824">
        <w:trPr>
          <w:cantSplit/>
          <w:trHeight w:val="183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Приняты  меры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Всего звонков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</w:tr>
      <w:tr w:rsidR="006162CC" w:rsidRPr="00B37824" w:rsidTr="008F0BCF">
        <w:trPr>
          <w:cantSplit/>
          <w:trHeight w:val="3098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CF" w:rsidRPr="00B37824" w:rsidRDefault="00984845" w:rsidP="002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возбуждено уголовное дело по ст. ч.1 ст.228 УК РФ</w:t>
            </w:r>
            <w:r w:rsidR="008F0BCF" w:rsidRPr="00B3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511186">
              <w:rPr>
                <w:rFonts w:ascii="Times New Roman" w:hAnsi="Times New Roman" w:cs="Times New Roman"/>
                <w:sz w:val="24"/>
                <w:szCs w:val="24"/>
              </w:rPr>
              <w:t>о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5111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0BCF">
              <w:rPr>
                <w:rFonts w:ascii="Times New Roman" w:hAnsi="Times New Roman" w:cs="Times New Roman"/>
                <w:sz w:val="24"/>
                <w:szCs w:val="24"/>
              </w:rPr>
              <w:t xml:space="preserve"> по ст. 6.9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511186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511186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511186" w:rsidP="008F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1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4505" w:rsidRDefault="00CF4505" w:rsidP="00812B6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D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27C2" w:rsidRDefault="001527C2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02" w:rsidRDefault="00AC2402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D10" w:rsidRDefault="00CF4505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5.  Приняты следующие предложения:</w:t>
      </w:r>
    </w:p>
    <w:p w:rsidR="005F10A5" w:rsidRPr="00F42C5A" w:rsidRDefault="005F10A5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Default="00B37824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проведения </w:t>
      </w:r>
      <w:r w:rsidRPr="00D35CE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Успенский район </w:t>
      </w:r>
      <w:r w:rsidR="00511186">
        <w:rPr>
          <w:rFonts w:ascii="Times New Roman" w:hAnsi="Times New Roman" w:cs="Times New Roman"/>
          <w:sz w:val="28"/>
          <w:szCs w:val="28"/>
        </w:rPr>
        <w:t>2</w:t>
      </w: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-ого этапа </w:t>
      </w:r>
      <w:r w:rsidRPr="00D35CE2">
        <w:rPr>
          <w:rFonts w:ascii="Times New Roman" w:hAnsi="Times New Roman" w:cs="Times New Roman"/>
          <w:sz w:val="28"/>
          <w:szCs w:val="28"/>
        </w:rPr>
        <w:t xml:space="preserve">Всероссийской профилактической антинаркотической акции «Сообщи, где торгуют смертью»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от жителей </w:t>
      </w:r>
      <w:r w:rsidRPr="00D35CE2">
        <w:rPr>
          <w:rFonts w:ascii="Times New Roman" w:hAnsi="Times New Roman" w:cs="Times New Roman"/>
          <w:sz w:val="28"/>
          <w:szCs w:val="28"/>
        </w:rPr>
        <w:t>района</w:t>
      </w:r>
      <w:r w:rsidR="00733FCC">
        <w:rPr>
          <w:rFonts w:ascii="Times New Roman" w:hAnsi="Times New Roman" w:cs="Times New Roman"/>
          <w:sz w:val="28"/>
          <w:szCs w:val="28"/>
        </w:rPr>
        <w:t xml:space="preserve">, </w:t>
      </w:r>
      <w:r w:rsidR="00CF4505" w:rsidRPr="00D35CE2">
        <w:rPr>
          <w:rFonts w:ascii="Times New Roman" w:hAnsi="Times New Roman" w:cs="Times New Roman"/>
          <w:sz w:val="28"/>
          <w:szCs w:val="28"/>
        </w:rPr>
        <w:t>поступил</w:t>
      </w:r>
      <w:r w:rsidR="005F10A5">
        <w:rPr>
          <w:rFonts w:ascii="Times New Roman" w:hAnsi="Times New Roman" w:cs="Times New Roman"/>
          <w:sz w:val="28"/>
          <w:szCs w:val="28"/>
        </w:rPr>
        <w:t>о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 </w:t>
      </w:r>
      <w:r w:rsidR="005F10A5">
        <w:rPr>
          <w:rFonts w:ascii="Times New Roman" w:hAnsi="Times New Roman" w:cs="Times New Roman"/>
          <w:sz w:val="28"/>
          <w:szCs w:val="28"/>
        </w:rPr>
        <w:t xml:space="preserve"> предложение о</w:t>
      </w:r>
      <w:r w:rsidRPr="00D35CE2">
        <w:rPr>
          <w:rFonts w:ascii="Times New Roman" w:hAnsi="Times New Roman" w:cs="Times New Roman"/>
          <w:sz w:val="28"/>
          <w:szCs w:val="28"/>
        </w:rPr>
        <w:t xml:space="preserve"> регулярном проведении (ежемесячно) и продлении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срока акции «Сообщи, где торгуют смертью», </w:t>
      </w:r>
      <w:r w:rsidRPr="00D35CE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35CE2" w:rsidRPr="00D35CE2">
        <w:rPr>
          <w:rFonts w:ascii="Times New Roman" w:hAnsi="Times New Roman" w:cs="Times New Roman"/>
          <w:sz w:val="28"/>
          <w:szCs w:val="28"/>
        </w:rPr>
        <w:t xml:space="preserve">о привлечении общественности и членов добровольно народных дружин </w:t>
      </w:r>
      <w:r w:rsidR="00D35CE2">
        <w:rPr>
          <w:rFonts w:ascii="Times New Roman" w:hAnsi="Times New Roman" w:cs="Times New Roman"/>
          <w:sz w:val="28"/>
          <w:szCs w:val="28"/>
        </w:rPr>
        <w:t xml:space="preserve">(ДНД) </w:t>
      </w:r>
      <w:r w:rsidR="00D35CE2" w:rsidRPr="00D35CE2">
        <w:rPr>
          <w:rStyle w:val="extended-textfull"/>
          <w:rFonts w:ascii="Times New Roman" w:hAnsi="Times New Roman" w:cs="Times New Roman"/>
          <w:sz w:val="28"/>
          <w:szCs w:val="28"/>
        </w:rPr>
        <w:t>к участию (выявлению) в противодействии незаконному обороту наркотиков и профилактике их немедицинского потребления</w:t>
      </w:r>
      <w:r w:rsidR="00D35CE2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="00CF4505" w:rsidRPr="00BE3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C2" w:rsidRDefault="001527C2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C2">
        <w:rPr>
          <w:rFonts w:ascii="Times New Roman" w:hAnsi="Times New Roman" w:cs="Times New Roman"/>
          <w:b/>
          <w:sz w:val="28"/>
          <w:szCs w:val="28"/>
        </w:rPr>
        <w:t>6. Уровень межведомственного взаимодействия:</w:t>
      </w: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76" w:type="dxa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1527C2" w:rsidTr="001527C2">
        <w:tc>
          <w:tcPr>
            <w:tcW w:w="2442" w:type="dxa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Общее кол-во мероприятий в которых приняли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28" w:type="dxa"/>
            <w:gridSpan w:val="3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Из них с участием</w:t>
            </w:r>
          </w:p>
        </w:tc>
      </w:tr>
      <w:tr w:rsidR="001527C2" w:rsidTr="00AC2402">
        <w:trPr>
          <w:cantSplit/>
          <w:trHeight w:val="2071"/>
        </w:trPr>
        <w:tc>
          <w:tcPr>
            <w:tcW w:w="2442" w:type="dxa"/>
          </w:tcPr>
          <w:p w:rsidR="001527C2" w:rsidRPr="00AC2402" w:rsidRDefault="001527C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Волонтеры антинаркотических отрядов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Представители неком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ерческих организаций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</w:tr>
      <w:tr w:rsidR="001527C2" w:rsidTr="001527C2">
        <w:tc>
          <w:tcPr>
            <w:tcW w:w="2442" w:type="dxa"/>
          </w:tcPr>
          <w:p w:rsidR="001527C2" w:rsidRDefault="00AB7B65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111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111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3" w:type="dxa"/>
          </w:tcPr>
          <w:p w:rsidR="001527C2" w:rsidRDefault="00511186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527C2" w:rsidRPr="003E1597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527C2" w:rsidRPr="003E1597" w:rsidSect="00E17558">
      <w:pgSz w:w="11906" w:h="16838"/>
      <w:pgMar w:top="426" w:right="85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AD" w:rsidRDefault="009D6BAD" w:rsidP="00062271">
      <w:pPr>
        <w:spacing w:after="0" w:line="240" w:lineRule="auto"/>
      </w:pPr>
      <w:r>
        <w:separator/>
      </w:r>
    </w:p>
  </w:endnote>
  <w:endnote w:type="continuationSeparator" w:id="0">
    <w:p w:rsidR="009D6BAD" w:rsidRDefault="009D6BAD" w:rsidP="0006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AD" w:rsidRDefault="009D6BAD" w:rsidP="00062271">
      <w:pPr>
        <w:spacing w:after="0" w:line="240" w:lineRule="auto"/>
      </w:pPr>
      <w:r>
        <w:separator/>
      </w:r>
    </w:p>
  </w:footnote>
  <w:footnote w:type="continuationSeparator" w:id="0">
    <w:p w:rsidR="009D6BAD" w:rsidRDefault="009D6BAD" w:rsidP="0006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4D636EC"/>
    <w:multiLevelType w:val="hybridMultilevel"/>
    <w:tmpl w:val="605E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8C52060"/>
    <w:multiLevelType w:val="hybridMultilevel"/>
    <w:tmpl w:val="66FC70DE"/>
    <w:lvl w:ilvl="0" w:tplc="2A6CD7F4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B40485F"/>
    <w:multiLevelType w:val="hybridMultilevel"/>
    <w:tmpl w:val="FE12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7CA5"/>
    <w:multiLevelType w:val="hybridMultilevel"/>
    <w:tmpl w:val="D74860B0"/>
    <w:lvl w:ilvl="0" w:tplc="2D2C79D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D041DE6"/>
    <w:multiLevelType w:val="hybridMultilevel"/>
    <w:tmpl w:val="40BE3C74"/>
    <w:lvl w:ilvl="0" w:tplc="FD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125C0"/>
    <w:multiLevelType w:val="hybridMultilevel"/>
    <w:tmpl w:val="2416E42E"/>
    <w:lvl w:ilvl="0" w:tplc="8EEC95C4">
      <w:start w:val="3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3D03643E"/>
    <w:multiLevelType w:val="hybridMultilevel"/>
    <w:tmpl w:val="F7369AB6"/>
    <w:lvl w:ilvl="0" w:tplc="CB24DC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5BB45C66"/>
    <w:multiLevelType w:val="hybridMultilevel"/>
    <w:tmpl w:val="76AE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5F2B7D"/>
    <w:multiLevelType w:val="multilevel"/>
    <w:tmpl w:val="14EE7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2F156A"/>
    <w:multiLevelType w:val="hybridMultilevel"/>
    <w:tmpl w:val="D6F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71"/>
    <w:rsid w:val="00041F4D"/>
    <w:rsid w:val="00044826"/>
    <w:rsid w:val="000538FD"/>
    <w:rsid w:val="00054138"/>
    <w:rsid w:val="00061D10"/>
    <w:rsid w:val="00062271"/>
    <w:rsid w:val="00077CEA"/>
    <w:rsid w:val="000C35A2"/>
    <w:rsid w:val="000C772E"/>
    <w:rsid w:val="000D17FA"/>
    <w:rsid w:val="000D6ACA"/>
    <w:rsid w:val="000E66D5"/>
    <w:rsid w:val="000F3178"/>
    <w:rsid w:val="000F5024"/>
    <w:rsid w:val="001049D8"/>
    <w:rsid w:val="00107C3A"/>
    <w:rsid w:val="001230A5"/>
    <w:rsid w:val="001429FC"/>
    <w:rsid w:val="00144EBE"/>
    <w:rsid w:val="001462C5"/>
    <w:rsid w:val="001527C2"/>
    <w:rsid w:val="00157028"/>
    <w:rsid w:val="00162D0A"/>
    <w:rsid w:val="00175AFA"/>
    <w:rsid w:val="00177B32"/>
    <w:rsid w:val="00180F25"/>
    <w:rsid w:val="00187BC4"/>
    <w:rsid w:val="00196F75"/>
    <w:rsid w:val="001B7D59"/>
    <w:rsid w:val="001C5FB1"/>
    <w:rsid w:val="001E4F8C"/>
    <w:rsid w:val="0020303D"/>
    <w:rsid w:val="00241E88"/>
    <w:rsid w:val="00242775"/>
    <w:rsid w:val="002470EF"/>
    <w:rsid w:val="002541DA"/>
    <w:rsid w:val="00273473"/>
    <w:rsid w:val="00291104"/>
    <w:rsid w:val="002B6C17"/>
    <w:rsid w:val="002C3FCB"/>
    <w:rsid w:val="002E08CA"/>
    <w:rsid w:val="002F2A4A"/>
    <w:rsid w:val="002F55F4"/>
    <w:rsid w:val="00317714"/>
    <w:rsid w:val="00330A87"/>
    <w:rsid w:val="003553DB"/>
    <w:rsid w:val="00356691"/>
    <w:rsid w:val="00356B4E"/>
    <w:rsid w:val="003575B2"/>
    <w:rsid w:val="0037469B"/>
    <w:rsid w:val="00397495"/>
    <w:rsid w:val="003B5A09"/>
    <w:rsid w:val="003C0206"/>
    <w:rsid w:val="003C552D"/>
    <w:rsid w:val="003E1597"/>
    <w:rsid w:val="00400A7E"/>
    <w:rsid w:val="00424DE8"/>
    <w:rsid w:val="004308A7"/>
    <w:rsid w:val="00432946"/>
    <w:rsid w:val="0046170C"/>
    <w:rsid w:val="00462FE4"/>
    <w:rsid w:val="004639B3"/>
    <w:rsid w:val="00470DE2"/>
    <w:rsid w:val="004876EB"/>
    <w:rsid w:val="004A2C11"/>
    <w:rsid w:val="004B142F"/>
    <w:rsid w:val="004E4E19"/>
    <w:rsid w:val="00500EA2"/>
    <w:rsid w:val="00511186"/>
    <w:rsid w:val="00514A12"/>
    <w:rsid w:val="00520C39"/>
    <w:rsid w:val="00525DDE"/>
    <w:rsid w:val="00537A95"/>
    <w:rsid w:val="005459A5"/>
    <w:rsid w:val="005602FC"/>
    <w:rsid w:val="00567F6A"/>
    <w:rsid w:val="005779AE"/>
    <w:rsid w:val="005850D5"/>
    <w:rsid w:val="005B22E3"/>
    <w:rsid w:val="005B5302"/>
    <w:rsid w:val="005C0856"/>
    <w:rsid w:val="005C1BEF"/>
    <w:rsid w:val="005C4464"/>
    <w:rsid w:val="005C6C39"/>
    <w:rsid w:val="005D06B7"/>
    <w:rsid w:val="005F0717"/>
    <w:rsid w:val="005F10A5"/>
    <w:rsid w:val="006162CC"/>
    <w:rsid w:val="00621A85"/>
    <w:rsid w:val="00626EC6"/>
    <w:rsid w:val="00630151"/>
    <w:rsid w:val="0064571D"/>
    <w:rsid w:val="00667978"/>
    <w:rsid w:val="0067264C"/>
    <w:rsid w:val="0067695C"/>
    <w:rsid w:val="006864A5"/>
    <w:rsid w:val="006B0B4E"/>
    <w:rsid w:val="006C1AAC"/>
    <w:rsid w:val="006C48E2"/>
    <w:rsid w:val="006C52F8"/>
    <w:rsid w:val="006C7CF3"/>
    <w:rsid w:val="006E456A"/>
    <w:rsid w:val="00703E31"/>
    <w:rsid w:val="00730E56"/>
    <w:rsid w:val="00733FCC"/>
    <w:rsid w:val="007413F0"/>
    <w:rsid w:val="00757AC2"/>
    <w:rsid w:val="00770680"/>
    <w:rsid w:val="00785EF2"/>
    <w:rsid w:val="007C5B6B"/>
    <w:rsid w:val="00812B6F"/>
    <w:rsid w:val="00824E8E"/>
    <w:rsid w:val="00825823"/>
    <w:rsid w:val="00826B7C"/>
    <w:rsid w:val="00834351"/>
    <w:rsid w:val="008442F0"/>
    <w:rsid w:val="00851B57"/>
    <w:rsid w:val="00874280"/>
    <w:rsid w:val="008A2501"/>
    <w:rsid w:val="008A7F14"/>
    <w:rsid w:val="008F0BCF"/>
    <w:rsid w:val="008F6D25"/>
    <w:rsid w:val="009072E0"/>
    <w:rsid w:val="00912539"/>
    <w:rsid w:val="00933D29"/>
    <w:rsid w:val="00967C9F"/>
    <w:rsid w:val="00984845"/>
    <w:rsid w:val="009904B6"/>
    <w:rsid w:val="009B1977"/>
    <w:rsid w:val="009B1E15"/>
    <w:rsid w:val="009B233A"/>
    <w:rsid w:val="009D0ADA"/>
    <w:rsid w:val="009D6BAD"/>
    <w:rsid w:val="009E7442"/>
    <w:rsid w:val="009F2ADE"/>
    <w:rsid w:val="00A15167"/>
    <w:rsid w:val="00A1524A"/>
    <w:rsid w:val="00A21D4A"/>
    <w:rsid w:val="00A25065"/>
    <w:rsid w:val="00A33038"/>
    <w:rsid w:val="00A45E93"/>
    <w:rsid w:val="00A522B2"/>
    <w:rsid w:val="00A5600D"/>
    <w:rsid w:val="00A76976"/>
    <w:rsid w:val="00A948A4"/>
    <w:rsid w:val="00AB0E71"/>
    <w:rsid w:val="00AB213D"/>
    <w:rsid w:val="00AB2C16"/>
    <w:rsid w:val="00AB67CE"/>
    <w:rsid w:val="00AB7B65"/>
    <w:rsid w:val="00AC079E"/>
    <w:rsid w:val="00AC2402"/>
    <w:rsid w:val="00AD0F4B"/>
    <w:rsid w:val="00AD3EEA"/>
    <w:rsid w:val="00AE6D02"/>
    <w:rsid w:val="00AF7C2A"/>
    <w:rsid w:val="00B0501F"/>
    <w:rsid w:val="00B06100"/>
    <w:rsid w:val="00B10AA5"/>
    <w:rsid w:val="00B26F52"/>
    <w:rsid w:val="00B37824"/>
    <w:rsid w:val="00B42284"/>
    <w:rsid w:val="00B44E69"/>
    <w:rsid w:val="00B62EE0"/>
    <w:rsid w:val="00B71A5B"/>
    <w:rsid w:val="00B762AB"/>
    <w:rsid w:val="00B818A6"/>
    <w:rsid w:val="00BB0A81"/>
    <w:rsid w:val="00BC1B99"/>
    <w:rsid w:val="00BE39C9"/>
    <w:rsid w:val="00BE426E"/>
    <w:rsid w:val="00BF4429"/>
    <w:rsid w:val="00C00DAA"/>
    <w:rsid w:val="00C107E0"/>
    <w:rsid w:val="00C10F98"/>
    <w:rsid w:val="00C45493"/>
    <w:rsid w:val="00C53BA6"/>
    <w:rsid w:val="00C565A9"/>
    <w:rsid w:val="00C71F9F"/>
    <w:rsid w:val="00C766FF"/>
    <w:rsid w:val="00C80F4F"/>
    <w:rsid w:val="00CA4EE9"/>
    <w:rsid w:val="00CB672F"/>
    <w:rsid w:val="00CC00D8"/>
    <w:rsid w:val="00CC0FA0"/>
    <w:rsid w:val="00CE6C3E"/>
    <w:rsid w:val="00CF15C5"/>
    <w:rsid w:val="00CF4505"/>
    <w:rsid w:val="00CF7C7E"/>
    <w:rsid w:val="00D01045"/>
    <w:rsid w:val="00D1145D"/>
    <w:rsid w:val="00D35CE2"/>
    <w:rsid w:val="00D41F83"/>
    <w:rsid w:val="00D46F96"/>
    <w:rsid w:val="00D565B1"/>
    <w:rsid w:val="00D6464E"/>
    <w:rsid w:val="00D6703D"/>
    <w:rsid w:val="00DB3A14"/>
    <w:rsid w:val="00DD1D9E"/>
    <w:rsid w:val="00DD6380"/>
    <w:rsid w:val="00DE327B"/>
    <w:rsid w:val="00DE3841"/>
    <w:rsid w:val="00DF0310"/>
    <w:rsid w:val="00DF715A"/>
    <w:rsid w:val="00E02EB4"/>
    <w:rsid w:val="00E04F07"/>
    <w:rsid w:val="00E10495"/>
    <w:rsid w:val="00E17270"/>
    <w:rsid w:val="00E17558"/>
    <w:rsid w:val="00E262D8"/>
    <w:rsid w:val="00E537D5"/>
    <w:rsid w:val="00E62225"/>
    <w:rsid w:val="00E73DB3"/>
    <w:rsid w:val="00E903F9"/>
    <w:rsid w:val="00E9196E"/>
    <w:rsid w:val="00E91B6D"/>
    <w:rsid w:val="00E94BF1"/>
    <w:rsid w:val="00EA0903"/>
    <w:rsid w:val="00EB13E0"/>
    <w:rsid w:val="00F1647F"/>
    <w:rsid w:val="00F202C2"/>
    <w:rsid w:val="00F42C5A"/>
    <w:rsid w:val="00F44192"/>
    <w:rsid w:val="00F72F65"/>
    <w:rsid w:val="00F949EC"/>
    <w:rsid w:val="00F9730D"/>
    <w:rsid w:val="00FD39CE"/>
    <w:rsid w:val="00FE063A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1410AC-6893-469F-A626-98B6F726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3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27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062271"/>
    <w:rPr>
      <w:rFonts w:cs="Times New Roman"/>
    </w:rPr>
  </w:style>
  <w:style w:type="paragraph" w:styleId="a6">
    <w:name w:val="footer"/>
    <w:basedOn w:val="a"/>
    <w:link w:val="a7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062271"/>
    <w:rPr>
      <w:rFonts w:cs="Times New Roman"/>
    </w:rPr>
  </w:style>
  <w:style w:type="paragraph" w:customStyle="1" w:styleId="1">
    <w:name w:val="Абзац списка1"/>
    <w:basedOn w:val="a"/>
    <w:rsid w:val="0067264C"/>
    <w:pPr>
      <w:ind w:left="720"/>
    </w:pPr>
  </w:style>
  <w:style w:type="paragraph" w:styleId="a8">
    <w:name w:val="No Spacing"/>
    <w:uiPriority w:val="1"/>
    <w:qFormat/>
    <w:rsid w:val="00273473"/>
    <w:rPr>
      <w:rFonts w:eastAsia="Calibri"/>
      <w:sz w:val="22"/>
      <w:szCs w:val="22"/>
      <w:lang w:eastAsia="en-US"/>
    </w:rPr>
  </w:style>
  <w:style w:type="paragraph" w:customStyle="1" w:styleId="10">
    <w:name w:val="Без интервала1"/>
    <w:rsid w:val="00061D10"/>
    <w:rPr>
      <w:rFonts w:eastAsia="Calibri"/>
      <w:sz w:val="22"/>
      <w:szCs w:val="22"/>
      <w:lang w:eastAsia="en-US"/>
    </w:rPr>
  </w:style>
  <w:style w:type="character" w:styleId="a9">
    <w:name w:val="Hyperlink"/>
    <w:basedOn w:val="a0"/>
    <w:rsid w:val="002E08CA"/>
    <w:rPr>
      <w:color w:val="0000FF"/>
      <w:u w:val="single"/>
    </w:rPr>
  </w:style>
  <w:style w:type="character" w:customStyle="1" w:styleId="extended-textfull">
    <w:name w:val="extended-text__full"/>
    <w:basedOn w:val="a0"/>
    <w:rsid w:val="00D35CE2"/>
  </w:style>
  <w:style w:type="paragraph" w:styleId="aa">
    <w:name w:val="Normal (Web)"/>
    <w:basedOn w:val="a"/>
    <w:uiPriority w:val="99"/>
    <w:unhideWhenUsed/>
    <w:rsid w:val="0014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62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17">
    <w:name w:val="c17"/>
    <w:basedOn w:val="a"/>
    <w:rsid w:val="009125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rsid w:val="00912539"/>
  </w:style>
  <w:style w:type="character" w:customStyle="1" w:styleId="extendedtext-short">
    <w:name w:val="extendedtext-short"/>
    <w:rsid w:val="00912539"/>
  </w:style>
  <w:style w:type="character" w:customStyle="1" w:styleId="2">
    <w:name w:val="Основной текст (2)_"/>
    <w:basedOn w:val="a0"/>
    <w:link w:val="20"/>
    <w:uiPriority w:val="99"/>
    <w:rsid w:val="00E1755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E1755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E17558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character" w:customStyle="1" w:styleId="215pt">
    <w:name w:val="Основной текст (2) + 15 pt"/>
    <w:aliases w:val="Курсив"/>
    <w:basedOn w:val="2"/>
    <w:uiPriority w:val="99"/>
    <w:rsid w:val="00E17558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7558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F4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4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13563</CharactersWithSpaces>
  <SharedDoc>false</SharedDoc>
  <HLinks>
    <vt:vector size="6" baseType="variant"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https://www.facebook.com/lite/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GO1</dc:creator>
  <cp:lastModifiedBy>dan4an77@mail.ru</cp:lastModifiedBy>
  <cp:revision>3</cp:revision>
  <cp:lastPrinted>2023-03-29T11:45:00Z</cp:lastPrinted>
  <dcterms:created xsi:type="dcterms:W3CDTF">2024-11-02T12:10:00Z</dcterms:created>
  <dcterms:modified xsi:type="dcterms:W3CDTF">2024-11-02T12:16:00Z</dcterms:modified>
</cp:coreProperties>
</file>